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9A4D" w14:textId="77777777" w:rsidR="0040223B" w:rsidRPr="00F71BFC" w:rsidRDefault="0040223B" w:rsidP="0040223B">
      <w:pPr>
        <w:shd w:val="clear" w:color="auto" w:fill="000080"/>
        <w:jc w:val="center"/>
        <w:rPr>
          <w:rFonts w:ascii="Century Gothic" w:hAnsi="Century Gothic"/>
          <w:b/>
          <w:color w:val="FFFFFF"/>
          <w:sz w:val="48"/>
          <w:szCs w:val="48"/>
        </w:rPr>
      </w:pPr>
      <w:r>
        <w:rPr>
          <w:rFonts w:ascii="Century Gothic" w:hAnsi="Century Gothic"/>
          <w:b/>
          <w:color w:val="FFFFFF"/>
          <w:sz w:val="48"/>
          <w:szCs w:val="48"/>
        </w:rPr>
        <w:t>TCCE MARVIN HURLEY AWARD</w:t>
      </w:r>
    </w:p>
    <w:p w14:paraId="14CA61BA" w14:textId="77777777" w:rsidR="0040223B" w:rsidRDefault="0040223B" w:rsidP="0040223B">
      <w:pPr>
        <w:autoSpaceDE w:val="0"/>
        <w:autoSpaceDN w:val="0"/>
        <w:adjustRightInd w:val="0"/>
        <w:rPr>
          <w:rFonts w:ascii="Arial" w:hAnsi="Arial" w:cs="Arial"/>
          <w:sz w:val="20"/>
        </w:rPr>
      </w:pPr>
    </w:p>
    <w:p w14:paraId="3313E9AC" w14:textId="77777777" w:rsidR="0040223B" w:rsidRPr="00DB064E" w:rsidRDefault="0040223B" w:rsidP="0040223B">
      <w:pPr>
        <w:autoSpaceDE w:val="0"/>
        <w:autoSpaceDN w:val="0"/>
        <w:adjustRightInd w:val="0"/>
        <w:rPr>
          <w:rFonts w:ascii="Arial" w:hAnsi="Arial" w:cs="Arial"/>
          <w:sz w:val="20"/>
        </w:rPr>
      </w:pPr>
    </w:p>
    <w:p w14:paraId="1DF841CE" w14:textId="77777777" w:rsidR="0040223B" w:rsidRPr="00F71BFC" w:rsidRDefault="0040223B" w:rsidP="0040223B">
      <w:pPr>
        <w:pStyle w:val="Heading2"/>
        <w:spacing w:line="240" w:lineRule="auto"/>
        <w:rPr>
          <w:rFonts w:ascii="Century Gothic" w:hAnsi="Century Gothic"/>
          <w:sz w:val="28"/>
          <w:szCs w:val="28"/>
        </w:rPr>
      </w:pPr>
      <w:r w:rsidRPr="00F71BFC">
        <w:rPr>
          <w:rFonts w:ascii="Century Gothic" w:hAnsi="Century Gothic"/>
          <w:sz w:val="28"/>
          <w:szCs w:val="28"/>
        </w:rPr>
        <w:t>Marvin Hurley Award</w:t>
      </w:r>
    </w:p>
    <w:p w14:paraId="580138E7" w14:textId="75924F4B" w:rsidR="0040223B" w:rsidRPr="0053557D" w:rsidRDefault="0040223B" w:rsidP="0040223B">
      <w:pPr>
        <w:rPr>
          <w:szCs w:val="24"/>
        </w:rPr>
      </w:pPr>
      <w:r w:rsidRPr="0053557D">
        <w:rPr>
          <w:szCs w:val="24"/>
        </w:rPr>
        <w:t xml:space="preserve">The TCCE Marvin Hurley Award is presented annually to individuals whom have contributed greatly to the Chamber of Commerce profession </w:t>
      </w:r>
      <w:r w:rsidR="00EB556D">
        <w:rPr>
          <w:szCs w:val="24"/>
        </w:rPr>
        <w:t xml:space="preserve">in Texas and the United States </w:t>
      </w:r>
      <w:r w:rsidRPr="0053557D">
        <w:rPr>
          <w:szCs w:val="24"/>
        </w:rPr>
        <w:t xml:space="preserve">as a whole.  </w:t>
      </w:r>
      <w:r>
        <w:rPr>
          <w:szCs w:val="24"/>
        </w:rPr>
        <w:t xml:space="preserve">Evaluation of nominees may include but is not limited to service to their chamber (or multiple chambers), contributions (locally, regionally, </w:t>
      </w:r>
      <w:r w:rsidR="00EB556D">
        <w:rPr>
          <w:szCs w:val="24"/>
        </w:rPr>
        <w:t xml:space="preserve">state/TCCE </w:t>
      </w:r>
      <w:r>
        <w:rPr>
          <w:szCs w:val="24"/>
        </w:rPr>
        <w:t xml:space="preserve">or nationally).  Other considerations may include career accomplishments in program development, advocacy, organizational development, and technical assistance. </w:t>
      </w:r>
      <w:r w:rsidRPr="0053557D">
        <w:rPr>
          <w:szCs w:val="24"/>
        </w:rPr>
        <w:t xml:space="preserve">The award is given in honor of Texas Chamber Executive Marvin Hurley.  </w:t>
      </w:r>
    </w:p>
    <w:p w14:paraId="41F0D12E" w14:textId="77777777" w:rsidR="0040223B" w:rsidRPr="0053557D" w:rsidRDefault="0040223B" w:rsidP="0040223B">
      <w:pPr>
        <w:rPr>
          <w:szCs w:val="24"/>
        </w:rPr>
      </w:pPr>
    </w:p>
    <w:p w14:paraId="4E95B4B1" w14:textId="3E7ADCEA" w:rsidR="0040223B" w:rsidRPr="0053557D" w:rsidRDefault="33D10705" w:rsidP="0040223B">
      <w:r>
        <w:t>Selection Committee:  The selection committee for the Marvin Hurley Award will consist of three (3) annually of the awards winners of the preceding years.  The chair of the committee will be the most recent winner of the award.  In the event one of the 3 is not available for judging or is no longer in their chamber positions (or the industry) the TCCE Awards Committee Chair will fill that position.  In the event 2 of the committee members are unavailable the Awards Committee Chair and the Vice Chair for Professional Development will fill the roles.</w:t>
      </w:r>
    </w:p>
    <w:p w14:paraId="6041C21D" w14:textId="77777777" w:rsidR="0040223B" w:rsidRPr="0040223B" w:rsidRDefault="0040223B" w:rsidP="0040223B">
      <w:pPr>
        <w:tabs>
          <w:tab w:val="left" w:pos="540"/>
        </w:tabs>
        <w:autoSpaceDE w:val="0"/>
        <w:autoSpaceDN w:val="0"/>
        <w:adjustRightInd w:val="0"/>
        <w:rPr>
          <w:szCs w:val="24"/>
        </w:rPr>
      </w:pPr>
    </w:p>
    <w:p w14:paraId="55C0CE3E" w14:textId="77777777" w:rsidR="0040223B" w:rsidRPr="0040223B" w:rsidRDefault="0040223B" w:rsidP="0040223B">
      <w:pPr>
        <w:tabs>
          <w:tab w:val="left" w:pos="540"/>
        </w:tabs>
        <w:autoSpaceDE w:val="0"/>
        <w:autoSpaceDN w:val="0"/>
        <w:adjustRightInd w:val="0"/>
        <w:rPr>
          <w:szCs w:val="24"/>
        </w:rPr>
      </w:pPr>
      <w:r w:rsidRPr="0040223B">
        <w:rPr>
          <w:szCs w:val="24"/>
        </w:rPr>
        <w:t>1976</w:t>
      </w:r>
      <w:r w:rsidRPr="0040223B">
        <w:rPr>
          <w:szCs w:val="24"/>
        </w:rPr>
        <w:tab/>
      </w:r>
      <w:r w:rsidRPr="0040223B">
        <w:rPr>
          <w:szCs w:val="24"/>
        </w:rPr>
        <w:tab/>
        <w:t>Fred Pool, Hallsville</w:t>
      </w:r>
    </w:p>
    <w:p w14:paraId="60B4F617" w14:textId="77777777" w:rsidR="0040223B" w:rsidRPr="0040223B" w:rsidRDefault="0040223B" w:rsidP="0040223B">
      <w:pPr>
        <w:tabs>
          <w:tab w:val="left" w:pos="540"/>
        </w:tabs>
        <w:autoSpaceDE w:val="0"/>
        <w:autoSpaceDN w:val="0"/>
        <w:adjustRightInd w:val="0"/>
        <w:rPr>
          <w:szCs w:val="24"/>
        </w:rPr>
      </w:pPr>
      <w:r w:rsidRPr="0040223B">
        <w:rPr>
          <w:szCs w:val="24"/>
        </w:rPr>
        <w:t>1977</w:t>
      </w:r>
      <w:r w:rsidRPr="0040223B">
        <w:rPr>
          <w:szCs w:val="24"/>
        </w:rPr>
        <w:tab/>
      </w:r>
      <w:r w:rsidRPr="0040223B">
        <w:rPr>
          <w:szCs w:val="24"/>
        </w:rPr>
        <w:tab/>
        <w:t>Bill McCalib, Oak Cliff</w:t>
      </w:r>
    </w:p>
    <w:p w14:paraId="1951BAD5" w14:textId="77777777" w:rsidR="0040223B" w:rsidRPr="0040223B" w:rsidRDefault="0040223B" w:rsidP="0040223B">
      <w:pPr>
        <w:tabs>
          <w:tab w:val="left" w:pos="540"/>
        </w:tabs>
        <w:autoSpaceDE w:val="0"/>
        <w:autoSpaceDN w:val="0"/>
        <w:adjustRightInd w:val="0"/>
        <w:rPr>
          <w:szCs w:val="24"/>
        </w:rPr>
      </w:pPr>
      <w:r w:rsidRPr="0040223B">
        <w:rPr>
          <w:szCs w:val="24"/>
        </w:rPr>
        <w:t>1978</w:t>
      </w:r>
      <w:r w:rsidRPr="0040223B">
        <w:rPr>
          <w:szCs w:val="24"/>
        </w:rPr>
        <w:tab/>
      </w:r>
      <w:r w:rsidRPr="0040223B">
        <w:rPr>
          <w:szCs w:val="24"/>
        </w:rPr>
        <w:tab/>
        <w:t>Hollis McGinness, Alvin</w:t>
      </w:r>
      <w:r w:rsidRPr="0040223B">
        <w:rPr>
          <w:szCs w:val="24"/>
        </w:rPr>
        <w:tab/>
        <w:t xml:space="preserve"> </w:t>
      </w:r>
    </w:p>
    <w:p w14:paraId="6F79351F" w14:textId="77777777" w:rsidR="0040223B" w:rsidRPr="0040223B" w:rsidRDefault="0040223B" w:rsidP="0040223B">
      <w:pPr>
        <w:tabs>
          <w:tab w:val="left" w:pos="540"/>
        </w:tabs>
        <w:autoSpaceDE w:val="0"/>
        <w:autoSpaceDN w:val="0"/>
        <w:adjustRightInd w:val="0"/>
        <w:rPr>
          <w:szCs w:val="24"/>
        </w:rPr>
      </w:pPr>
      <w:r w:rsidRPr="0040223B">
        <w:rPr>
          <w:szCs w:val="24"/>
        </w:rPr>
        <w:t>1979</w:t>
      </w:r>
      <w:r w:rsidRPr="0040223B">
        <w:rPr>
          <w:szCs w:val="24"/>
        </w:rPr>
        <w:tab/>
      </w:r>
      <w:r w:rsidRPr="0040223B">
        <w:rPr>
          <w:szCs w:val="24"/>
        </w:rPr>
        <w:tab/>
        <w:t>John Logan, Lubbock</w:t>
      </w:r>
      <w:r w:rsidRPr="0040223B">
        <w:rPr>
          <w:szCs w:val="24"/>
        </w:rPr>
        <w:tab/>
      </w:r>
    </w:p>
    <w:p w14:paraId="17F7EBDD" w14:textId="77777777" w:rsidR="0040223B" w:rsidRPr="0040223B" w:rsidRDefault="0040223B" w:rsidP="0040223B">
      <w:pPr>
        <w:tabs>
          <w:tab w:val="left" w:pos="540"/>
        </w:tabs>
        <w:autoSpaceDE w:val="0"/>
        <w:autoSpaceDN w:val="0"/>
        <w:adjustRightInd w:val="0"/>
        <w:rPr>
          <w:szCs w:val="24"/>
        </w:rPr>
      </w:pPr>
      <w:r w:rsidRPr="0040223B">
        <w:rPr>
          <w:szCs w:val="24"/>
        </w:rPr>
        <w:t>1980</w:t>
      </w:r>
      <w:r w:rsidRPr="0040223B">
        <w:rPr>
          <w:szCs w:val="24"/>
        </w:rPr>
        <w:tab/>
      </w:r>
      <w:r w:rsidRPr="0040223B">
        <w:rPr>
          <w:szCs w:val="24"/>
        </w:rPr>
        <w:tab/>
        <w:t>Gordon Rose, North Dallas</w:t>
      </w:r>
    </w:p>
    <w:p w14:paraId="1D202BAB" w14:textId="77777777" w:rsidR="0040223B" w:rsidRPr="0040223B" w:rsidRDefault="0040223B" w:rsidP="0040223B">
      <w:pPr>
        <w:tabs>
          <w:tab w:val="left" w:pos="540"/>
        </w:tabs>
        <w:autoSpaceDE w:val="0"/>
        <w:autoSpaceDN w:val="0"/>
        <w:adjustRightInd w:val="0"/>
        <w:rPr>
          <w:szCs w:val="24"/>
        </w:rPr>
      </w:pPr>
      <w:r w:rsidRPr="0040223B">
        <w:rPr>
          <w:szCs w:val="24"/>
        </w:rPr>
        <w:t>1981</w:t>
      </w:r>
      <w:r w:rsidRPr="0040223B">
        <w:rPr>
          <w:szCs w:val="24"/>
        </w:rPr>
        <w:tab/>
      </w:r>
      <w:r w:rsidRPr="0040223B">
        <w:rPr>
          <w:szCs w:val="24"/>
        </w:rPr>
        <w:tab/>
        <w:t>Leonard Patillo</w:t>
      </w:r>
    </w:p>
    <w:p w14:paraId="7638034E" w14:textId="77777777" w:rsidR="0040223B" w:rsidRPr="0040223B" w:rsidRDefault="0040223B" w:rsidP="0040223B">
      <w:pPr>
        <w:tabs>
          <w:tab w:val="left" w:pos="540"/>
        </w:tabs>
        <w:autoSpaceDE w:val="0"/>
        <w:autoSpaceDN w:val="0"/>
        <w:adjustRightInd w:val="0"/>
        <w:rPr>
          <w:szCs w:val="24"/>
        </w:rPr>
      </w:pPr>
      <w:r w:rsidRPr="0040223B">
        <w:rPr>
          <w:szCs w:val="24"/>
        </w:rPr>
        <w:t>1982</w:t>
      </w:r>
      <w:r w:rsidRPr="0040223B">
        <w:rPr>
          <w:szCs w:val="24"/>
        </w:rPr>
        <w:tab/>
      </w:r>
      <w:r w:rsidRPr="0040223B">
        <w:rPr>
          <w:szCs w:val="24"/>
        </w:rPr>
        <w:tab/>
        <w:t>Rex Carpenter, Corsicana</w:t>
      </w:r>
    </w:p>
    <w:p w14:paraId="5DE3AC6A" w14:textId="77777777" w:rsidR="0040223B" w:rsidRPr="0040223B" w:rsidRDefault="0040223B" w:rsidP="0040223B">
      <w:pPr>
        <w:tabs>
          <w:tab w:val="left" w:pos="540"/>
        </w:tabs>
        <w:autoSpaceDE w:val="0"/>
        <w:autoSpaceDN w:val="0"/>
        <w:adjustRightInd w:val="0"/>
        <w:rPr>
          <w:szCs w:val="24"/>
        </w:rPr>
      </w:pPr>
      <w:r w:rsidRPr="0040223B">
        <w:rPr>
          <w:szCs w:val="24"/>
        </w:rPr>
        <w:t>1983</w:t>
      </w:r>
      <w:r w:rsidRPr="0040223B">
        <w:rPr>
          <w:szCs w:val="24"/>
        </w:rPr>
        <w:tab/>
      </w:r>
      <w:r w:rsidRPr="0040223B">
        <w:rPr>
          <w:szCs w:val="24"/>
        </w:rPr>
        <w:tab/>
        <w:t>Stephen A. Bosio, Brownsville</w:t>
      </w:r>
    </w:p>
    <w:p w14:paraId="025A39B3" w14:textId="77777777" w:rsidR="0040223B" w:rsidRPr="0040223B" w:rsidRDefault="0040223B" w:rsidP="0040223B">
      <w:pPr>
        <w:tabs>
          <w:tab w:val="left" w:pos="540"/>
        </w:tabs>
        <w:autoSpaceDE w:val="0"/>
        <w:autoSpaceDN w:val="0"/>
        <w:adjustRightInd w:val="0"/>
        <w:rPr>
          <w:szCs w:val="24"/>
        </w:rPr>
      </w:pPr>
      <w:r w:rsidRPr="0040223B">
        <w:rPr>
          <w:szCs w:val="24"/>
        </w:rPr>
        <w:t>1984</w:t>
      </w:r>
      <w:r w:rsidRPr="0040223B">
        <w:rPr>
          <w:szCs w:val="24"/>
        </w:rPr>
        <w:tab/>
      </w:r>
      <w:r w:rsidRPr="0040223B">
        <w:rPr>
          <w:szCs w:val="24"/>
        </w:rPr>
        <w:tab/>
        <w:t>Wade Terrell, Abilene</w:t>
      </w:r>
    </w:p>
    <w:p w14:paraId="5A643DAD" w14:textId="77777777" w:rsidR="0040223B" w:rsidRPr="0040223B" w:rsidRDefault="0040223B" w:rsidP="0040223B">
      <w:pPr>
        <w:tabs>
          <w:tab w:val="left" w:pos="540"/>
        </w:tabs>
        <w:autoSpaceDE w:val="0"/>
        <w:autoSpaceDN w:val="0"/>
        <w:adjustRightInd w:val="0"/>
        <w:rPr>
          <w:szCs w:val="24"/>
        </w:rPr>
      </w:pPr>
      <w:r w:rsidRPr="0040223B">
        <w:rPr>
          <w:szCs w:val="24"/>
        </w:rPr>
        <w:t>1985</w:t>
      </w:r>
      <w:r w:rsidRPr="0040223B">
        <w:rPr>
          <w:szCs w:val="24"/>
        </w:rPr>
        <w:tab/>
      </w:r>
      <w:r w:rsidRPr="0040223B">
        <w:rPr>
          <w:szCs w:val="24"/>
        </w:rPr>
        <w:tab/>
        <w:t>David Allex, Harlingen</w:t>
      </w:r>
    </w:p>
    <w:p w14:paraId="529EF1C9" w14:textId="77777777" w:rsidR="0040223B" w:rsidRPr="0040223B" w:rsidRDefault="0040223B" w:rsidP="0040223B">
      <w:pPr>
        <w:tabs>
          <w:tab w:val="left" w:pos="540"/>
        </w:tabs>
        <w:autoSpaceDE w:val="0"/>
        <w:autoSpaceDN w:val="0"/>
        <w:adjustRightInd w:val="0"/>
        <w:rPr>
          <w:szCs w:val="24"/>
        </w:rPr>
      </w:pPr>
      <w:r w:rsidRPr="0040223B">
        <w:rPr>
          <w:szCs w:val="24"/>
        </w:rPr>
        <w:t>1986</w:t>
      </w:r>
      <w:r w:rsidRPr="0040223B">
        <w:rPr>
          <w:szCs w:val="24"/>
        </w:rPr>
        <w:tab/>
      </w:r>
      <w:r w:rsidRPr="0040223B">
        <w:rPr>
          <w:szCs w:val="24"/>
        </w:rPr>
        <w:tab/>
        <w:t>Adolph Janca, Texas Chamber</w:t>
      </w:r>
    </w:p>
    <w:p w14:paraId="36AE97FE" w14:textId="77777777" w:rsidR="0040223B" w:rsidRPr="0040223B" w:rsidRDefault="0040223B" w:rsidP="0040223B">
      <w:pPr>
        <w:tabs>
          <w:tab w:val="left" w:pos="540"/>
        </w:tabs>
        <w:autoSpaceDE w:val="0"/>
        <w:autoSpaceDN w:val="0"/>
        <w:adjustRightInd w:val="0"/>
        <w:rPr>
          <w:szCs w:val="24"/>
        </w:rPr>
      </w:pPr>
      <w:r w:rsidRPr="0040223B">
        <w:rPr>
          <w:szCs w:val="24"/>
        </w:rPr>
        <w:t>1987</w:t>
      </w:r>
      <w:r w:rsidRPr="0040223B">
        <w:rPr>
          <w:szCs w:val="24"/>
        </w:rPr>
        <w:tab/>
      </w:r>
      <w:r w:rsidRPr="0040223B">
        <w:rPr>
          <w:szCs w:val="24"/>
        </w:rPr>
        <w:tab/>
        <w:t>N. Leslie Kelley, Dallas</w:t>
      </w:r>
    </w:p>
    <w:p w14:paraId="6309BB4C" w14:textId="77777777" w:rsidR="0040223B" w:rsidRPr="0040223B" w:rsidRDefault="0040223B" w:rsidP="0040223B">
      <w:pPr>
        <w:tabs>
          <w:tab w:val="left" w:pos="540"/>
        </w:tabs>
        <w:autoSpaceDE w:val="0"/>
        <w:autoSpaceDN w:val="0"/>
        <w:adjustRightInd w:val="0"/>
        <w:rPr>
          <w:szCs w:val="24"/>
        </w:rPr>
      </w:pPr>
      <w:r w:rsidRPr="0040223B">
        <w:rPr>
          <w:szCs w:val="24"/>
        </w:rPr>
        <w:t>1988</w:t>
      </w:r>
      <w:r w:rsidRPr="0040223B">
        <w:rPr>
          <w:szCs w:val="24"/>
        </w:rPr>
        <w:tab/>
      </w:r>
      <w:r w:rsidRPr="0040223B">
        <w:rPr>
          <w:szCs w:val="24"/>
        </w:rPr>
        <w:tab/>
        <w:t>Grady Elder, San Angelo</w:t>
      </w:r>
    </w:p>
    <w:p w14:paraId="07632C27" w14:textId="77777777" w:rsidR="0040223B" w:rsidRPr="0040223B" w:rsidRDefault="0040223B" w:rsidP="0040223B">
      <w:pPr>
        <w:tabs>
          <w:tab w:val="left" w:pos="540"/>
        </w:tabs>
        <w:autoSpaceDE w:val="0"/>
        <w:autoSpaceDN w:val="0"/>
        <w:adjustRightInd w:val="0"/>
        <w:rPr>
          <w:szCs w:val="24"/>
        </w:rPr>
      </w:pPr>
      <w:r w:rsidRPr="0040223B">
        <w:rPr>
          <w:szCs w:val="24"/>
        </w:rPr>
        <w:t>1989</w:t>
      </w:r>
      <w:r w:rsidRPr="0040223B">
        <w:rPr>
          <w:szCs w:val="24"/>
        </w:rPr>
        <w:tab/>
      </w:r>
      <w:r w:rsidRPr="0040223B">
        <w:rPr>
          <w:szCs w:val="24"/>
        </w:rPr>
        <w:tab/>
        <w:t>Tom Purdum, New Braunfels</w:t>
      </w:r>
    </w:p>
    <w:p w14:paraId="02A189F8" w14:textId="77777777" w:rsidR="0040223B" w:rsidRPr="0040223B" w:rsidRDefault="0040223B" w:rsidP="0040223B">
      <w:pPr>
        <w:tabs>
          <w:tab w:val="left" w:pos="540"/>
        </w:tabs>
        <w:autoSpaceDE w:val="0"/>
        <w:autoSpaceDN w:val="0"/>
        <w:adjustRightInd w:val="0"/>
        <w:rPr>
          <w:szCs w:val="24"/>
        </w:rPr>
      </w:pPr>
      <w:r w:rsidRPr="0040223B">
        <w:rPr>
          <w:szCs w:val="24"/>
        </w:rPr>
        <w:t>1990</w:t>
      </w:r>
      <w:r w:rsidRPr="0040223B">
        <w:rPr>
          <w:szCs w:val="24"/>
        </w:rPr>
        <w:tab/>
      </w:r>
      <w:r w:rsidRPr="0040223B">
        <w:rPr>
          <w:szCs w:val="24"/>
        </w:rPr>
        <w:tab/>
        <w:t>Jim Hardy, Tyler</w:t>
      </w:r>
    </w:p>
    <w:p w14:paraId="0A36B29C" w14:textId="77777777" w:rsidR="0040223B" w:rsidRPr="0040223B" w:rsidRDefault="0040223B" w:rsidP="0040223B">
      <w:pPr>
        <w:tabs>
          <w:tab w:val="left" w:pos="540"/>
        </w:tabs>
        <w:autoSpaceDE w:val="0"/>
        <w:autoSpaceDN w:val="0"/>
        <w:adjustRightInd w:val="0"/>
        <w:rPr>
          <w:szCs w:val="24"/>
        </w:rPr>
      </w:pPr>
      <w:r w:rsidRPr="0040223B">
        <w:rPr>
          <w:szCs w:val="24"/>
        </w:rPr>
        <w:t>1991</w:t>
      </w:r>
      <w:r w:rsidRPr="0040223B">
        <w:rPr>
          <w:szCs w:val="24"/>
        </w:rPr>
        <w:tab/>
      </w:r>
      <w:r w:rsidRPr="0040223B">
        <w:rPr>
          <w:szCs w:val="24"/>
        </w:rPr>
        <w:tab/>
        <w:t>Dick Upton, Dallas</w:t>
      </w:r>
    </w:p>
    <w:p w14:paraId="6F6EB109" w14:textId="77777777" w:rsidR="0040223B" w:rsidRPr="0040223B" w:rsidRDefault="0040223B" w:rsidP="0040223B">
      <w:pPr>
        <w:tabs>
          <w:tab w:val="left" w:pos="540"/>
          <w:tab w:val="left" w:pos="720"/>
        </w:tabs>
        <w:autoSpaceDE w:val="0"/>
        <w:autoSpaceDN w:val="0"/>
        <w:adjustRightInd w:val="0"/>
        <w:rPr>
          <w:szCs w:val="24"/>
        </w:rPr>
      </w:pPr>
      <w:r w:rsidRPr="0040223B">
        <w:rPr>
          <w:szCs w:val="24"/>
        </w:rPr>
        <w:t>1992</w:t>
      </w:r>
      <w:r w:rsidRPr="0040223B">
        <w:rPr>
          <w:szCs w:val="24"/>
        </w:rPr>
        <w:tab/>
      </w:r>
      <w:r w:rsidRPr="0040223B">
        <w:rPr>
          <w:szCs w:val="24"/>
        </w:rPr>
        <w:tab/>
        <w:t>none</w:t>
      </w:r>
    </w:p>
    <w:p w14:paraId="048A971B" w14:textId="77777777" w:rsidR="0040223B" w:rsidRPr="0040223B" w:rsidRDefault="0040223B" w:rsidP="0040223B">
      <w:pPr>
        <w:autoSpaceDE w:val="0"/>
        <w:autoSpaceDN w:val="0"/>
        <w:adjustRightInd w:val="0"/>
        <w:rPr>
          <w:szCs w:val="24"/>
        </w:rPr>
      </w:pPr>
      <w:r w:rsidRPr="0040223B">
        <w:rPr>
          <w:szCs w:val="24"/>
        </w:rPr>
        <w:t>1993</w:t>
      </w:r>
      <w:r w:rsidRPr="0040223B">
        <w:rPr>
          <w:szCs w:val="24"/>
        </w:rPr>
        <w:tab/>
        <w:t xml:space="preserve">Glenn West, Austin </w:t>
      </w:r>
    </w:p>
    <w:p w14:paraId="53D3A047" w14:textId="77777777" w:rsidR="0040223B" w:rsidRPr="0040223B" w:rsidRDefault="0040223B" w:rsidP="0040223B">
      <w:pPr>
        <w:autoSpaceDE w:val="0"/>
        <w:autoSpaceDN w:val="0"/>
        <w:adjustRightInd w:val="0"/>
        <w:rPr>
          <w:szCs w:val="24"/>
        </w:rPr>
      </w:pPr>
      <w:r w:rsidRPr="0040223B">
        <w:rPr>
          <w:szCs w:val="24"/>
        </w:rPr>
        <w:t>1994</w:t>
      </w:r>
      <w:r w:rsidRPr="0040223B">
        <w:rPr>
          <w:szCs w:val="24"/>
        </w:rPr>
        <w:tab/>
        <w:t>Joe Vera, III, Hidalgo</w:t>
      </w:r>
    </w:p>
    <w:p w14:paraId="78B8A9D8" w14:textId="77777777" w:rsidR="0040223B" w:rsidRPr="0040223B" w:rsidRDefault="0040223B" w:rsidP="0040223B">
      <w:pPr>
        <w:autoSpaceDE w:val="0"/>
        <w:autoSpaceDN w:val="0"/>
        <w:adjustRightInd w:val="0"/>
        <w:rPr>
          <w:szCs w:val="24"/>
        </w:rPr>
      </w:pPr>
      <w:r w:rsidRPr="0040223B">
        <w:rPr>
          <w:szCs w:val="24"/>
        </w:rPr>
        <w:t>1994</w:t>
      </w:r>
      <w:r w:rsidRPr="0040223B">
        <w:rPr>
          <w:szCs w:val="24"/>
        </w:rPr>
        <w:tab/>
        <w:t>Tracey S. Wheeler, Baytown</w:t>
      </w:r>
    </w:p>
    <w:p w14:paraId="5F58AC71" w14:textId="77777777" w:rsidR="0040223B" w:rsidRPr="0040223B" w:rsidRDefault="0040223B" w:rsidP="0040223B">
      <w:pPr>
        <w:autoSpaceDE w:val="0"/>
        <w:autoSpaceDN w:val="0"/>
        <w:adjustRightInd w:val="0"/>
        <w:rPr>
          <w:szCs w:val="24"/>
        </w:rPr>
      </w:pPr>
      <w:r w:rsidRPr="0040223B">
        <w:rPr>
          <w:szCs w:val="24"/>
        </w:rPr>
        <w:t>1995</w:t>
      </w:r>
      <w:r w:rsidRPr="0040223B">
        <w:rPr>
          <w:szCs w:val="24"/>
        </w:rPr>
        <w:tab/>
        <w:t>Art Roberts, TABCC</w:t>
      </w:r>
    </w:p>
    <w:p w14:paraId="67DC5752" w14:textId="77777777" w:rsidR="0040223B" w:rsidRPr="0040223B" w:rsidRDefault="0040223B" w:rsidP="0040223B">
      <w:pPr>
        <w:autoSpaceDE w:val="0"/>
        <w:autoSpaceDN w:val="0"/>
        <w:adjustRightInd w:val="0"/>
        <w:rPr>
          <w:szCs w:val="24"/>
        </w:rPr>
      </w:pPr>
      <w:r w:rsidRPr="0040223B">
        <w:rPr>
          <w:szCs w:val="24"/>
        </w:rPr>
        <w:t>1996</w:t>
      </w:r>
      <w:r w:rsidRPr="0040223B">
        <w:rPr>
          <w:szCs w:val="24"/>
        </w:rPr>
        <w:tab/>
        <w:t>Russell Autry, Shreveport LA</w:t>
      </w:r>
    </w:p>
    <w:p w14:paraId="0B0ED0B0" w14:textId="77777777" w:rsidR="0040223B" w:rsidRPr="0040223B" w:rsidRDefault="0040223B" w:rsidP="0040223B">
      <w:pPr>
        <w:autoSpaceDE w:val="0"/>
        <w:autoSpaceDN w:val="0"/>
        <w:adjustRightInd w:val="0"/>
        <w:rPr>
          <w:szCs w:val="24"/>
        </w:rPr>
      </w:pPr>
      <w:r w:rsidRPr="0040223B">
        <w:rPr>
          <w:szCs w:val="24"/>
        </w:rPr>
        <w:lastRenderedPageBreak/>
        <w:tab/>
        <w:t>Charlie Dromgoole, Abilene</w:t>
      </w:r>
    </w:p>
    <w:p w14:paraId="5268B8FE" w14:textId="77777777" w:rsidR="0040223B" w:rsidRPr="0040223B" w:rsidRDefault="0040223B" w:rsidP="0040223B">
      <w:pPr>
        <w:autoSpaceDE w:val="0"/>
        <w:autoSpaceDN w:val="0"/>
        <w:adjustRightInd w:val="0"/>
        <w:rPr>
          <w:szCs w:val="24"/>
        </w:rPr>
      </w:pPr>
      <w:r w:rsidRPr="0040223B">
        <w:rPr>
          <w:szCs w:val="24"/>
        </w:rPr>
        <w:t>1997</w:t>
      </w:r>
      <w:r w:rsidRPr="0040223B">
        <w:rPr>
          <w:szCs w:val="24"/>
        </w:rPr>
        <w:tab/>
        <w:t>Jerry Huffman, Lufkin</w:t>
      </w:r>
    </w:p>
    <w:p w14:paraId="168DC5F0" w14:textId="77777777" w:rsidR="0040223B" w:rsidRPr="0040223B" w:rsidRDefault="0040223B" w:rsidP="0040223B">
      <w:pPr>
        <w:autoSpaceDE w:val="0"/>
        <w:autoSpaceDN w:val="0"/>
        <w:adjustRightInd w:val="0"/>
        <w:rPr>
          <w:szCs w:val="24"/>
        </w:rPr>
      </w:pPr>
      <w:r w:rsidRPr="0040223B">
        <w:rPr>
          <w:szCs w:val="24"/>
        </w:rPr>
        <w:tab/>
        <w:t>John Myers, Austin</w:t>
      </w:r>
    </w:p>
    <w:p w14:paraId="57EF3D9C" w14:textId="77777777" w:rsidR="0040223B" w:rsidRPr="0040223B" w:rsidRDefault="0040223B" w:rsidP="0040223B">
      <w:pPr>
        <w:autoSpaceDE w:val="0"/>
        <w:autoSpaceDN w:val="0"/>
        <w:adjustRightInd w:val="0"/>
        <w:rPr>
          <w:szCs w:val="24"/>
        </w:rPr>
      </w:pPr>
      <w:r w:rsidRPr="0040223B">
        <w:rPr>
          <w:szCs w:val="24"/>
        </w:rPr>
        <w:t>1998</w:t>
      </w:r>
      <w:r w:rsidRPr="0040223B">
        <w:rPr>
          <w:szCs w:val="24"/>
        </w:rPr>
        <w:tab/>
        <w:t>Terry Ryan, Fort Worth</w:t>
      </w:r>
    </w:p>
    <w:p w14:paraId="101B7712" w14:textId="77777777" w:rsidR="0040223B" w:rsidRPr="0040223B" w:rsidRDefault="0040223B" w:rsidP="0040223B">
      <w:pPr>
        <w:autoSpaceDE w:val="0"/>
        <w:autoSpaceDN w:val="0"/>
        <w:adjustRightInd w:val="0"/>
        <w:rPr>
          <w:szCs w:val="24"/>
        </w:rPr>
      </w:pPr>
      <w:r w:rsidRPr="0040223B">
        <w:rPr>
          <w:szCs w:val="24"/>
        </w:rPr>
        <w:t>1999</w:t>
      </w:r>
      <w:r w:rsidRPr="0040223B">
        <w:rPr>
          <w:szCs w:val="24"/>
        </w:rPr>
        <w:tab/>
        <w:t>Joe Krier, San Antonio</w:t>
      </w:r>
    </w:p>
    <w:p w14:paraId="08B3A883" w14:textId="77777777" w:rsidR="0040223B" w:rsidRPr="0040223B" w:rsidRDefault="0040223B" w:rsidP="0040223B">
      <w:pPr>
        <w:autoSpaceDE w:val="0"/>
        <w:autoSpaceDN w:val="0"/>
        <w:adjustRightInd w:val="0"/>
        <w:rPr>
          <w:szCs w:val="24"/>
        </w:rPr>
      </w:pPr>
      <w:r w:rsidRPr="0040223B">
        <w:rPr>
          <w:szCs w:val="24"/>
        </w:rPr>
        <w:t>2000</w:t>
      </w:r>
      <w:r w:rsidRPr="0040223B">
        <w:rPr>
          <w:szCs w:val="24"/>
        </w:rPr>
        <w:tab/>
        <w:t>Kay Wolf, Aransas Pass</w:t>
      </w:r>
      <w:r w:rsidRPr="0040223B">
        <w:rPr>
          <w:szCs w:val="24"/>
        </w:rPr>
        <w:br w:type="textWrapping" w:clear="all"/>
        <w:t>2001</w:t>
      </w:r>
      <w:r w:rsidRPr="0040223B">
        <w:rPr>
          <w:szCs w:val="24"/>
        </w:rPr>
        <w:tab/>
        <w:t>Marvin Wynn, Midland</w:t>
      </w:r>
    </w:p>
    <w:p w14:paraId="6F545B31" w14:textId="77777777" w:rsidR="0040223B" w:rsidRPr="0040223B" w:rsidRDefault="0040223B" w:rsidP="0040223B">
      <w:pPr>
        <w:autoSpaceDE w:val="0"/>
        <w:autoSpaceDN w:val="0"/>
        <w:adjustRightInd w:val="0"/>
        <w:rPr>
          <w:szCs w:val="24"/>
        </w:rPr>
      </w:pPr>
      <w:r w:rsidRPr="0040223B">
        <w:rPr>
          <w:szCs w:val="24"/>
        </w:rPr>
        <w:t xml:space="preserve">2002 </w:t>
      </w:r>
      <w:r w:rsidRPr="0040223B">
        <w:rPr>
          <w:szCs w:val="24"/>
        </w:rPr>
        <w:tab/>
        <w:t>Phil Neighbors, San Marcos</w:t>
      </w:r>
    </w:p>
    <w:p w14:paraId="123B4A15" w14:textId="77777777" w:rsidR="0040223B" w:rsidRPr="0040223B" w:rsidRDefault="0040223B" w:rsidP="0040223B">
      <w:pPr>
        <w:autoSpaceDE w:val="0"/>
        <w:autoSpaceDN w:val="0"/>
        <w:adjustRightInd w:val="0"/>
        <w:rPr>
          <w:szCs w:val="24"/>
        </w:rPr>
      </w:pPr>
      <w:r w:rsidRPr="0040223B">
        <w:rPr>
          <w:szCs w:val="24"/>
        </w:rPr>
        <w:t xml:space="preserve">2003 </w:t>
      </w:r>
      <w:r w:rsidRPr="0040223B">
        <w:rPr>
          <w:szCs w:val="24"/>
        </w:rPr>
        <w:tab/>
        <w:t xml:space="preserve">Henry Bell, Tyler </w:t>
      </w:r>
    </w:p>
    <w:p w14:paraId="0795D509" w14:textId="77777777" w:rsidR="0040223B" w:rsidRPr="0040223B" w:rsidRDefault="0040223B" w:rsidP="0040223B">
      <w:pPr>
        <w:autoSpaceDE w:val="0"/>
        <w:autoSpaceDN w:val="0"/>
        <w:adjustRightInd w:val="0"/>
        <w:rPr>
          <w:szCs w:val="24"/>
        </w:rPr>
      </w:pPr>
      <w:r w:rsidRPr="0040223B">
        <w:rPr>
          <w:szCs w:val="24"/>
        </w:rPr>
        <w:t>2004</w:t>
      </w:r>
      <w:r w:rsidRPr="0040223B">
        <w:rPr>
          <w:szCs w:val="24"/>
        </w:rPr>
        <w:tab/>
        <w:t>Billie Jones, Wharton</w:t>
      </w:r>
    </w:p>
    <w:p w14:paraId="1A1A5FBC" w14:textId="77777777" w:rsidR="0040223B" w:rsidRPr="0040223B" w:rsidRDefault="0040223B" w:rsidP="0040223B">
      <w:pPr>
        <w:autoSpaceDE w:val="0"/>
        <w:autoSpaceDN w:val="0"/>
        <w:adjustRightInd w:val="0"/>
        <w:rPr>
          <w:szCs w:val="24"/>
        </w:rPr>
      </w:pPr>
      <w:r w:rsidRPr="0040223B">
        <w:rPr>
          <w:szCs w:val="24"/>
        </w:rPr>
        <w:t>2005</w:t>
      </w:r>
      <w:r w:rsidRPr="0040223B">
        <w:rPr>
          <w:szCs w:val="24"/>
        </w:rPr>
        <w:tab/>
        <w:t>Bill McCoy, Pasadena</w:t>
      </w:r>
    </w:p>
    <w:p w14:paraId="00D7823F" w14:textId="77777777" w:rsidR="0040223B" w:rsidRPr="0040223B" w:rsidRDefault="0040223B" w:rsidP="0040223B">
      <w:pPr>
        <w:autoSpaceDE w:val="0"/>
        <w:autoSpaceDN w:val="0"/>
        <w:adjustRightInd w:val="0"/>
        <w:rPr>
          <w:szCs w:val="24"/>
        </w:rPr>
      </w:pPr>
      <w:r w:rsidRPr="0040223B">
        <w:rPr>
          <w:szCs w:val="24"/>
        </w:rPr>
        <w:t>2006</w:t>
      </w:r>
      <w:r w:rsidRPr="0040223B">
        <w:rPr>
          <w:szCs w:val="24"/>
        </w:rPr>
        <w:tab/>
        <w:t>Mike George, Odessa</w:t>
      </w:r>
    </w:p>
    <w:p w14:paraId="66AC6148" w14:textId="77777777" w:rsidR="0040223B" w:rsidRPr="0040223B" w:rsidRDefault="0040223B" w:rsidP="0040223B">
      <w:pPr>
        <w:tabs>
          <w:tab w:val="left" w:pos="720"/>
          <w:tab w:val="left" w:pos="2700"/>
        </w:tabs>
        <w:autoSpaceDE w:val="0"/>
        <w:autoSpaceDN w:val="0"/>
        <w:adjustRightInd w:val="0"/>
        <w:rPr>
          <w:szCs w:val="24"/>
        </w:rPr>
      </w:pPr>
      <w:r w:rsidRPr="0040223B">
        <w:rPr>
          <w:szCs w:val="24"/>
        </w:rPr>
        <w:t>2007     Jimmy Hayley, Texas City/LaMarque</w:t>
      </w:r>
    </w:p>
    <w:p w14:paraId="7E1D0269" w14:textId="77777777" w:rsidR="0040223B" w:rsidRPr="0040223B" w:rsidRDefault="0040223B" w:rsidP="0040223B">
      <w:pPr>
        <w:tabs>
          <w:tab w:val="left" w:pos="720"/>
          <w:tab w:val="left" w:pos="2700"/>
        </w:tabs>
        <w:autoSpaceDE w:val="0"/>
        <w:autoSpaceDN w:val="0"/>
        <w:adjustRightInd w:val="0"/>
        <w:rPr>
          <w:szCs w:val="24"/>
        </w:rPr>
      </w:pPr>
      <w:r w:rsidRPr="0040223B">
        <w:rPr>
          <w:szCs w:val="24"/>
        </w:rPr>
        <w:t>2008     Stew Darsey, Conroe</w:t>
      </w:r>
      <w:r w:rsidRPr="0040223B">
        <w:rPr>
          <w:szCs w:val="24"/>
        </w:rPr>
        <w:tab/>
      </w:r>
    </w:p>
    <w:p w14:paraId="39F27A18" w14:textId="77777777" w:rsidR="0040223B" w:rsidRPr="0040223B" w:rsidRDefault="0040223B" w:rsidP="0040223B">
      <w:pPr>
        <w:autoSpaceDE w:val="0"/>
        <w:autoSpaceDN w:val="0"/>
        <w:adjustRightInd w:val="0"/>
        <w:rPr>
          <w:szCs w:val="24"/>
        </w:rPr>
      </w:pPr>
      <w:r w:rsidRPr="0040223B">
        <w:rPr>
          <w:szCs w:val="24"/>
        </w:rPr>
        <w:t>2009</w:t>
      </w:r>
      <w:r w:rsidRPr="0040223B">
        <w:rPr>
          <w:szCs w:val="24"/>
        </w:rPr>
        <w:tab/>
        <w:t>Michael Meek, New Braunfels</w:t>
      </w:r>
    </w:p>
    <w:p w14:paraId="2642BF9D" w14:textId="77777777" w:rsidR="0040223B" w:rsidRPr="0040223B" w:rsidRDefault="0040223B" w:rsidP="0040223B">
      <w:pPr>
        <w:autoSpaceDE w:val="0"/>
        <w:autoSpaceDN w:val="0"/>
        <w:adjustRightInd w:val="0"/>
        <w:rPr>
          <w:szCs w:val="24"/>
        </w:rPr>
      </w:pPr>
      <w:r w:rsidRPr="0040223B">
        <w:rPr>
          <w:szCs w:val="24"/>
        </w:rPr>
        <w:t>2010</w:t>
      </w:r>
      <w:r w:rsidRPr="0040223B">
        <w:rPr>
          <w:szCs w:val="24"/>
        </w:rPr>
        <w:tab/>
        <w:t>Charles Carpenter, Denton</w:t>
      </w:r>
    </w:p>
    <w:p w14:paraId="69BDBC28" w14:textId="77777777" w:rsidR="0040223B" w:rsidRDefault="0040223B" w:rsidP="0040223B">
      <w:pPr>
        <w:autoSpaceDE w:val="0"/>
        <w:autoSpaceDN w:val="0"/>
        <w:adjustRightInd w:val="0"/>
        <w:rPr>
          <w:szCs w:val="24"/>
        </w:rPr>
      </w:pPr>
      <w:r w:rsidRPr="0040223B">
        <w:rPr>
          <w:szCs w:val="24"/>
        </w:rPr>
        <w:t>2011</w:t>
      </w:r>
      <w:r w:rsidRPr="0040223B">
        <w:rPr>
          <w:szCs w:val="24"/>
        </w:rPr>
        <w:tab/>
        <w:t>Martha Noell, Weslaco</w:t>
      </w:r>
    </w:p>
    <w:p w14:paraId="2EE8275E" w14:textId="77777777" w:rsidR="00943953" w:rsidRDefault="00943953" w:rsidP="0040223B">
      <w:pPr>
        <w:autoSpaceDE w:val="0"/>
        <w:autoSpaceDN w:val="0"/>
        <w:adjustRightInd w:val="0"/>
        <w:rPr>
          <w:szCs w:val="24"/>
        </w:rPr>
      </w:pPr>
      <w:r>
        <w:rPr>
          <w:szCs w:val="24"/>
        </w:rPr>
        <w:t>2012</w:t>
      </w:r>
      <w:r>
        <w:rPr>
          <w:szCs w:val="24"/>
        </w:rPr>
        <w:tab/>
      </w:r>
      <w:r w:rsidR="006845B0">
        <w:rPr>
          <w:szCs w:val="24"/>
        </w:rPr>
        <w:t>Diane Probst, Rockport</w:t>
      </w:r>
    </w:p>
    <w:p w14:paraId="1B3B1D03" w14:textId="501B9ACC" w:rsidR="006845B0" w:rsidRDefault="006845B0" w:rsidP="0040223B">
      <w:pPr>
        <w:autoSpaceDE w:val="0"/>
        <w:autoSpaceDN w:val="0"/>
        <w:adjustRightInd w:val="0"/>
        <w:rPr>
          <w:szCs w:val="24"/>
        </w:rPr>
      </w:pPr>
      <w:r>
        <w:rPr>
          <w:szCs w:val="24"/>
        </w:rPr>
        <w:t xml:space="preserve">2013 </w:t>
      </w:r>
      <w:r>
        <w:rPr>
          <w:szCs w:val="24"/>
        </w:rPr>
        <w:tab/>
        <w:t>Kelly Hall, Longview</w:t>
      </w:r>
    </w:p>
    <w:p w14:paraId="2080C97D" w14:textId="6BB8DB5A" w:rsidR="00013B4D" w:rsidRDefault="00013B4D" w:rsidP="0040223B">
      <w:pPr>
        <w:autoSpaceDE w:val="0"/>
        <w:autoSpaceDN w:val="0"/>
        <w:adjustRightInd w:val="0"/>
        <w:rPr>
          <w:szCs w:val="24"/>
        </w:rPr>
      </w:pPr>
      <w:r>
        <w:rPr>
          <w:szCs w:val="24"/>
        </w:rPr>
        <w:t>2014</w:t>
      </w:r>
      <w:r>
        <w:rPr>
          <w:szCs w:val="24"/>
        </w:rPr>
        <w:tab/>
        <w:t>Jim Rich, Beaumont</w:t>
      </w:r>
    </w:p>
    <w:p w14:paraId="104E41D1" w14:textId="32E900B0" w:rsidR="00013B4D" w:rsidRDefault="00013B4D" w:rsidP="0040223B">
      <w:pPr>
        <w:autoSpaceDE w:val="0"/>
        <w:autoSpaceDN w:val="0"/>
        <w:adjustRightInd w:val="0"/>
        <w:rPr>
          <w:szCs w:val="24"/>
        </w:rPr>
      </w:pPr>
      <w:r>
        <w:rPr>
          <w:szCs w:val="24"/>
        </w:rPr>
        <w:t>2015</w:t>
      </w:r>
      <w:r>
        <w:rPr>
          <w:szCs w:val="24"/>
        </w:rPr>
        <w:tab/>
        <w:t>Steve Ahlenius, McAllen</w:t>
      </w:r>
    </w:p>
    <w:p w14:paraId="3732782D" w14:textId="6FB866D7" w:rsidR="00013B4D" w:rsidRDefault="00013B4D" w:rsidP="0040223B">
      <w:pPr>
        <w:autoSpaceDE w:val="0"/>
        <w:autoSpaceDN w:val="0"/>
        <w:adjustRightInd w:val="0"/>
        <w:rPr>
          <w:szCs w:val="24"/>
        </w:rPr>
      </w:pPr>
      <w:r>
        <w:rPr>
          <w:szCs w:val="24"/>
        </w:rPr>
        <w:t xml:space="preserve">2016 </w:t>
      </w:r>
      <w:r>
        <w:rPr>
          <w:szCs w:val="24"/>
        </w:rPr>
        <w:tab/>
        <w:t>Mike Rollins, Austin</w:t>
      </w:r>
    </w:p>
    <w:p w14:paraId="0C45BB4F" w14:textId="3A10F276" w:rsidR="00013B4D" w:rsidRDefault="00013B4D" w:rsidP="0040223B">
      <w:pPr>
        <w:autoSpaceDE w:val="0"/>
        <w:autoSpaceDN w:val="0"/>
        <w:adjustRightInd w:val="0"/>
        <w:rPr>
          <w:szCs w:val="24"/>
        </w:rPr>
      </w:pPr>
      <w:r>
        <w:rPr>
          <w:szCs w:val="24"/>
        </w:rPr>
        <w:t>2017</w:t>
      </w:r>
      <w:r>
        <w:rPr>
          <w:szCs w:val="24"/>
        </w:rPr>
        <w:tab/>
        <w:t>Eddie McBride, Lybbock</w:t>
      </w:r>
    </w:p>
    <w:p w14:paraId="1C5528C2" w14:textId="0633CCD5" w:rsidR="00013B4D" w:rsidRDefault="00013B4D" w:rsidP="0040223B">
      <w:pPr>
        <w:autoSpaceDE w:val="0"/>
        <w:autoSpaceDN w:val="0"/>
        <w:adjustRightInd w:val="0"/>
        <w:rPr>
          <w:szCs w:val="24"/>
        </w:rPr>
      </w:pPr>
      <w:r>
        <w:rPr>
          <w:szCs w:val="24"/>
        </w:rPr>
        <w:t>2018</w:t>
      </w:r>
      <w:r>
        <w:rPr>
          <w:szCs w:val="24"/>
        </w:rPr>
        <w:tab/>
        <w:t>RaDonna Hessel, Grapevine</w:t>
      </w:r>
    </w:p>
    <w:p w14:paraId="4E0E6418" w14:textId="2DC3EF34" w:rsidR="00013B4D" w:rsidRDefault="00013B4D" w:rsidP="0040223B">
      <w:pPr>
        <w:autoSpaceDE w:val="0"/>
        <w:autoSpaceDN w:val="0"/>
        <w:adjustRightInd w:val="0"/>
        <w:rPr>
          <w:szCs w:val="24"/>
        </w:rPr>
      </w:pPr>
      <w:r>
        <w:rPr>
          <w:szCs w:val="24"/>
        </w:rPr>
        <w:t>2019</w:t>
      </w:r>
      <w:r>
        <w:rPr>
          <w:szCs w:val="24"/>
        </w:rPr>
        <w:tab/>
        <w:t xml:space="preserve">Bruce Hillegeist, Tomball </w:t>
      </w:r>
    </w:p>
    <w:p w14:paraId="50BC59C2" w14:textId="14B62C31" w:rsidR="00013B4D" w:rsidRDefault="00013B4D" w:rsidP="0040223B">
      <w:pPr>
        <w:autoSpaceDE w:val="0"/>
        <w:autoSpaceDN w:val="0"/>
        <w:adjustRightInd w:val="0"/>
        <w:rPr>
          <w:szCs w:val="24"/>
        </w:rPr>
      </w:pPr>
      <w:r>
        <w:rPr>
          <w:szCs w:val="24"/>
        </w:rPr>
        <w:t>2020</w:t>
      </w:r>
      <w:r>
        <w:rPr>
          <w:szCs w:val="24"/>
        </w:rPr>
        <w:tab/>
        <w:t>None</w:t>
      </w:r>
    </w:p>
    <w:p w14:paraId="790EB5C1" w14:textId="4651EDC6" w:rsidR="00EB556D" w:rsidRDefault="00EB556D" w:rsidP="0040223B">
      <w:pPr>
        <w:autoSpaceDE w:val="0"/>
        <w:autoSpaceDN w:val="0"/>
        <w:adjustRightInd w:val="0"/>
        <w:rPr>
          <w:szCs w:val="24"/>
        </w:rPr>
      </w:pPr>
      <w:r>
        <w:rPr>
          <w:szCs w:val="24"/>
        </w:rPr>
        <w:t>2021</w:t>
      </w:r>
      <w:r>
        <w:rPr>
          <w:szCs w:val="24"/>
        </w:rPr>
        <w:tab/>
      </w:r>
      <w:r w:rsidR="00013B4D">
        <w:rPr>
          <w:szCs w:val="24"/>
        </w:rPr>
        <w:t>Jenny Senter, IOM, Texas City-LaMarque</w:t>
      </w:r>
    </w:p>
    <w:p w14:paraId="4D19CC65" w14:textId="69F5EEBE" w:rsidR="00EB556D" w:rsidRDefault="00EB556D" w:rsidP="0040223B">
      <w:pPr>
        <w:autoSpaceDE w:val="0"/>
        <w:autoSpaceDN w:val="0"/>
        <w:adjustRightInd w:val="0"/>
        <w:rPr>
          <w:szCs w:val="24"/>
        </w:rPr>
      </w:pPr>
      <w:r>
        <w:rPr>
          <w:szCs w:val="24"/>
        </w:rPr>
        <w:t>2022</w:t>
      </w:r>
      <w:r>
        <w:rPr>
          <w:szCs w:val="24"/>
        </w:rPr>
        <w:tab/>
        <w:t>Beth Journeay</w:t>
      </w:r>
    </w:p>
    <w:p w14:paraId="7B01E81B" w14:textId="59C26532" w:rsidR="00E162EF" w:rsidRPr="0040223B" w:rsidRDefault="00E162EF" w:rsidP="0040223B">
      <w:pPr>
        <w:autoSpaceDE w:val="0"/>
        <w:autoSpaceDN w:val="0"/>
        <w:adjustRightInd w:val="0"/>
        <w:rPr>
          <w:szCs w:val="24"/>
        </w:rPr>
      </w:pPr>
      <w:r>
        <w:rPr>
          <w:szCs w:val="24"/>
        </w:rPr>
        <w:t>2023</w:t>
      </w:r>
      <w:r>
        <w:rPr>
          <w:szCs w:val="24"/>
        </w:rPr>
        <w:tab/>
        <w:t>Royce Hickman, IOM, Bryan/College Station</w:t>
      </w:r>
    </w:p>
    <w:p w14:paraId="45D4CA17" w14:textId="77777777" w:rsidR="0040223B" w:rsidRPr="0040223B" w:rsidRDefault="0040223B" w:rsidP="0040223B">
      <w:pPr>
        <w:tabs>
          <w:tab w:val="left" w:pos="2520"/>
          <w:tab w:val="left" w:pos="2700"/>
        </w:tabs>
        <w:autoSpaceDE w:val="0"/>
        <w:autoSpaceDN w:val="0"/>
        <w:adjustRightInd w:val="0"/>
        <w:rPr>
          <w:sz w:val="22"/>
          <w:szCs w:val="22"/>
        </w:rPr>
      </w:pPr>
    </w:p>
    <w:p w14:paraId="0F59B192" w14:textId="77777777" w:rsidR="00367C38" w:rsidRPr="0040223B" w:rsidRDefault="00367C38">
      <w:pPr>
        <w:rPr>
          <w:sz w:val="22"/>
          <w:szCs w:val="22"/>
        </w:rPr>
      </w:pPr>
    </w:p>
    <w:sectPr w:rsidR="00367C38" w:rsidRPr="0040223B" w:rsidSect="002A4423">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86AD" w14:textId="77777777" w:rsidR="002A4423" w:rsidRDefault="002A4423" w:rsidP="0040223B">
      <w:r>
        <w:separator/>
      </w:r>
    </w:p>
  </w:endnote>
  <w:endnote w:type="continuationSeparator" w:id="0">
    <w:p w14:paraId="5879F22C" w14:textId="77777777" w:rsidR="002A4423" w:rsidRDefault="002A4423" w:rsidP="0040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C87B" w14:textId="77777777" w:rsidR="002A4423" w:rsidRDefault="002A4423" w:rsidP="0040223B">
      <w:r>
        <w:separator/>
      </w:r>
    </w:p>
  </w:footnote>
  <w:footnote w:type="continuationSeparator" w:id="0">
    <w:p w14:paraId="3A628F92" w14:textId="77777777" w:rsidR="002A4423" w:rsidRDefault="002A4423" w:rsidP="0040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27D9" w14:textId="77777777" w:rsidR="00943953" w:rsidRDefault="00943953" w:rsidP="0040223B">
    <w:pPr>
      <w:pStyle w:val="Header"/>
      <w:jc w:val="center"/>
    </w:pPr>
    <w:r>
      <w:rPr>
        <w:noProof/>
      </w:rPr>
      <w:drawing>
        <wp:inline distT="0" distB="0" distL="0" distR="0" wp14:anchorId="544A7467" wp14:editId="47606504">
          <wp:extent cx="704986" cy="1304926"/>
          <wp:effectExtent l="19050" t="0" r="0" b="0"/>
          <wp:docPr id="1" name="Picture 0" descr="TCCE 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E logo - NEW.JPG"/>
                  <pic:cNvPicPr/>
                </pic:nvPicPr>
                <pic:blipFill>
                  <a:blip r:embed="rId1"/>
                  <a:stretch>
                    <a:fillRect/>
                  </a:stretch>
                </pic:blipFill>
                <pic:spPr>
                  <a:xfrm>
                    <a:off x="0" y="0"/>
                    <a:ext cx="704513" cy="1304051"/>
                  </a:xfrm>
                  <a:prstGeom prst="rect">
                    <a:avLst/>
                  </a:prstGeom>
                </pic:spPr>
              </pic:pic>
            </a:graphicData>
          </a:graphic>
        </wp:inline>
      </w:drawing>
    </w:r>
  </w:p>
  <w:p w14:paraId="537E7524" w14:textId="77777777" w:rsidR="00943953" w:rsidRPr="0040223B" w:rsidRDefault="00943953" w:rsidP="004022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3B"/>
    <w:rsid w:val="00013B4D"/>
    <w:rsid w:val="00055ECD"/>
    <w:rsid w:val="002A4423"/>
    <w:rsid w:val="0031083E"/>
    <w:rsid w:val="00367C38"/>
    <w:rsid w:val="0040223B"/>
    <w:rsid w:val="005171DA"/>
    <w:rsid w:val="006501E2"/>
    <w:rsid w:val="006845B0"/>
    <w:rsid w:val="006B3D27"/>
    <w:rsid w:val="00943953"/>
    <w:rsid w:val="00964752"/>
    <w:rsid w:val="009908B9"/>
    <w:rsid w:val="00C332D0"/>
    <w:rsid w:val="00E162EF"/>
    <w:rsid w:val="00E61F71"/>
    <w:rsid w:val="00EB556D"/>
    <w:rsid w:val="00F20B43"/>
    <w:rsid w:val="00FB3BEA"/>
    <w:rsid w:val="00FE0B2E"/>
    <w:rsid w:val="33D1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8FB8"/>
  <w15:docId w15:val="{B7BC2EEC-C9EA-9D4D-97E7-88F64651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3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0223B"/>
    <w:pPr>
      <w:keepNext/>
      <w:spacing w:line="360" w:lineRule="auto"/>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23B"/>
    <w:rPr>
      <w:rFonts w:ascii="Book Antiqua" w:eastAsia="Times New Roman" w:hAnsi="Book Antiqua" w:cs="Times New Roman"/>
      <w:b/>
      <w:bCs/>
      <w:sz w:val="24"/>
      <w:szCs w:val="20"/>
    </w:rPr>
  </w:style>
  <w:style w:type="paragraph" w:styleId="Header">
    <w:name w:val="header"/>
    <w:basedOn w:val="Normal"/>
    <w:link w:val="HeaderChar"/>
    <w:uiPriority w:val="99"/>
    <w:semiHidden/>
    <w:unhideWhenUsed/>
    <w:rsid w:val="0040223B"/>
    <w:pPr>
      <w:tabs>
        <w:tab w:val="center" w:pos="4680"/>
        <w:tab w:val="right" w:pos="9360"/>
      </w:tabs>
    </w:pPr>
  </w:style>
  <w:style w:type="character" w:customStyle="1" w:styleId="HeaderChar">
    <w:name w:val="Header Char"/>
    <w:basedOn w:val="DefaultParagraphFont"/>
    <w:link w:val="Header"/>
    <w:uiPriority w:val="99"/>
    <w:semiHidden/>
    <w:rsid w:val="0040223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0223B"/>
    <w:pPr>
      <w:tabs>
        <w:tab w:val="center" w:pos="4680"/>
        <w:tab w:val="right" w:pos="9360"/>
      </w:tabs>
    </w:pPr>
  </w:style>
  <w:style w:type="character" w:customStyle="1" w:styleId="FooterChar">
    <w:name w:val="Footer Char"/>
    <w:basedOn w:val="DefaultParagraphFont"/>
    <w:link w:val="Footer"/>
    <w:uiPriority w:val="99"/>
    <w:semiHidden/>
    <w:rsid w:val="0040223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0223B"/>
    <w:rPr>
      <w:rFonts w:ascii="Tahoma" w:hAnsi="Tahoma" w:cs="Tahoma"/>
      <w:sz w:val="16"/>
      <w:szCs w:val="16"/>
    </w:rPr>
  </w:style>
  <w:style w:type="character" w:customStyle="1" w:styleId="BalloonTextChar">
    <w:name w:val="Balloon Text Char"/>
    <w:basedOn w:val="DefaultParagraphFont"/>
    <w:link w:val="BalloonText"/>
    <w:uiPriority w:val="99"/>
    <w:semiHidden/>
    <w:rsid w:val="0040223B"/>
    <w:rPr>
      <w:rFonts w:ascii="Tahoma" w:eastAsia="Times New Roman" w:hAnsi="Tahoma" w:cs="Tahoma"/>
      <w:sz w:val="16"/>
      <w:szCs w:val="16"/>
    </w:rPr>
  </w:style>
  <w:style w:type="paragraph" w:styleId="Revision">
    <w:name w:val="Revision"/>
    <w:hidden/>
    <w:uiPriority w:val="99"/>
    <w:semiHidden/>
    <w:rsid w:val="00C332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Company>Texas Chamber of Commerce Executives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Cox</dc:creator>
  <cp:lastModifiedBy>Katelyn C Coronado</cp:lastModifiedBy>
  <cp:revision>2</cp:revision>
  <dcterms:created xsi:type="dcterms:W3CDTF">2024-04-19T18:50:00Z</dcterms:created>
  <dcterms:modified xsi:type="dcterms:W3CDTF">2024-04-19T18:50:00Z</dcterms:modified>
</cp:coreProperties>
</file>